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6.wmf" ContentType="image/x-wmf"/>
  <Override PartName="/word/media/image5.wmf" ContentType="image/x-wmf"/>
  <Override PartName="/word/media/image4.wmf" ContentType="image/x-wmf"/>
  <Override PartName="/word/media/image3.wmf" ContentType="image/x-wmf"/>
  <Override PartName="/word/media/image1.wmf" ContentType="image/x-wmf"/>
  <Override PartName="/word/media/image2.wmf" ContentType="image/x-wmf"/>
  <Override PartName="/word/media/image7.wmf" ContentType="image/x-wmf"/>
  <Override PartName="/word/media/image12.wmf" ContentType="image/x-wmf"/>
  <Override PartName="/word/media/image13.wmf" ContentType="image/x-wmf"/>
  <Override PartName="/word/media/image11.wmf" ContentType="image/x-wmf"/>
  <Override PartName="/word/media/image9.wmf" ContentType="image/x-wmf"/>
  <Override PartName="/word/media/image10.wmf" ContentType="image/x-wmf"/>
  <Override PartName="/word/media/image8.wmf" ContentType="image/x-wmf"/>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95" w:leader="none"/>
        </w:tabs>
        <w:ind w:left="6236" w:hanging="0"/>
        <w:jc w:val="center"/>
        <w:rPr>
          <w:sz w:val="28"/>
          <w:szCs w:val="28"/>
        </w:rPr>
      </w:pPr>
      <w:r>
        <w:rPr>
          <w:sz w:val="28"/>
          <w:szCs w:val="28"/>
        </w:rPr>
        <w:t xml:space="preserve">Приложение 1 </w:t>
      </w:r>
    </w:p>
    <w:p>
      <w:pPr>
        <w:pStyle w:val="Normal"/>
        <w:tabs>
          <w:tab w:val="clear" w:pos="708"/>
          <w:tab w:val="left" w:pos="6225" w:leader="none"/>
        </w:tabs>
        <w:ind w:left="6236" w:hanging="0"/>
        <w:jc w:val="center"/>
        <w:rPr>
          <w:sz w:val="28"/>
          <w:szCs w:val="28"/>
        </w:rPr>
      </w:pPr>
      <w:r>
        <w:rPr>
          <w:sz w:val="28"/>
          <w:szCs w:val="28"/>
        </w:rPr>
        <w:t xml:space="preserve">к приказу Министерства социальных отношений Челябинской области  </w:t>
      </w:r>
    </w:p>
    <w:p>
      <w:pPr>
        <w:pStyle w:val="Normal"/>
        <w:ind w:left="6236" w:hanging="0"/>
        <w:jc w:val="center"/>
        <w:rPr>
          <w:sz w:val="28"/>
          <w:szCs w:val="28"/>
        </w:rPr>
      </w:pPr>
      <w:r>
        <w:rPr>
          <w:sz w:val="28"/>
          <w:szCs w:val="28"/>
        </w:rPr>
        <w:t>от 23.06.2023 г. №347</w:t>
      </w:r>
    </w:p>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ЗАЯВЛЕНИЕ</w:t>
            </w:r>
          </w:p>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 xml:space="preserve">о назначении пособия на ребенка </w:t>
            </w:r>
          </w:p>
        </w:tc>
      </w:tr>
    </w:tbl>
    <w:p>
      <w:pPr>
        <w:pStyle w:val="ConsPlusNormal"/>
        <w:numPr>
          <w:ilvl w:val="0"/>
          <w:numId w:val="0"/>
        </w:numPr>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534"/>
        <w:gridCol w:w="340"/>
        <w:gridCol w:w="5173"/>
      </w:tblGrid>
      <w:tr>
        <w:trPr/>
        <w:tc>
          <w:tcPr>
            <w:tcW w:w="4534"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40" w:type="dxa"/>
            <w:tcBorders/>
          </w:tcPr>
          <w:p>
            <w:pPr>
              <w:pStyle w:val="ConsPlusNormal"/>
              <w:widowControl w:val="false"/>
              <w:numPr>
                <w:ilvl w:val="0"/>
                <w:numId w:val="0"/>
              </w:numPr>
              <w:jc w:val="center"/>
              <w:outlineLvl w:val="0"/>
              <w:rPr>
                <w:sz w:val="28"/>
                <w:szCs w:val="28"/>
              </w:rPr>
            </w:pPr>
            <w:r>
              <w:rPr>
                <w:rFonts w:cs="Times New Roman;Times New Roman" w:ascii="Times New Roman;Times New Roman" w:hAnsi="Times New Roman;Times New Roman"/>
                <w:sz w:val="28"/>
                <w:szCs w:val="28"/>
              </w:rPr>
              <w:t>В</w:t>
            </w:r>
          </w:p>
        </w:tc>
        <w:tc>
          <w:tcPr>
            <w:tcW w:w="5173" w:type="dxa"/>
            <w:tcBorders>
              <w:bottom w:val="single" w:sz="4" w:space="0" w:color="000000"/>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534"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340" w:type="dxa"/>
            <w:tcBorders/>
          </w:tcPr>
          <w:p>
            <w:pPr>
              <w:pStyle w:val="ConsPlusNormal"/>
              <w:widowControl w:val="false"/>
              <w:numPr>
                <w:ilvl w:val="0"/>
                <w:numId w:val="0"/>
              </w:numPr>
              <w:snapToGrid w:val="false"/>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c>
          <w:tcPr>
            <w:tcW w:w="5173" w:type="dxa"/>
            <w:tcBorders>
              <w:top w:val="single" w:sz="4" w:space="0" w:color="000000"/>
            </w:tcBorders>
            <w:vAlign w:val="bottom"/>
          </w:tcPr>
          <w:p>
            <w:pPr>
              <w:pStyle w:val="ConsPlusNormal"/>
              <w:widowControl w:val="false"/>
              <w:numPr>
                <w:ilvl w:val="0"/>
                <w:numId w:val="0"/>
              </w:numPr>
              <w:jc w:val="center"/>
              <w:outlineLvl w:val="0"/>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t>(орган, организация)</w:t>
            </w:r>
          </w:p>
        </w:tc>
      </w:tr>
    </w:tbl>
    <w:p>
      <w:pPr>
        <w:pStyle w:val="ConsPlusNormal"/>
        <w:ind w:right="-286" w:hanging="0"/>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numPr>
                <w:ilvl w:val="0"/>
                <w:numId w:val="0"/>
              </w:numPr>
              <w:ind w:firstLine="647"/>
              <w:jc w:val="center"/>
              <w:outlineLvl w:val="0"/>
              <w:rPr>
                <w:sz w:val="28"/>
                <w:szCs w:val="28"/>
              </w:rPr>
            </w:pPr>
            <w:r>
              <w:rPr>
                <w:rFonts w:cs="Times New Roman;Times New Roman" w:ascii="Times New Roman;Times New Roman" w:hAnsi="Times New Roman;Times New Roman"/>
                <w:sz w:val="28"/>
                <w:szCs w:val="28"/>
              </w:rPr>
              <w:t>Прошу назначить пособие на ребенка</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1. Сведения о заявителе</w:t>
            </w:r>
          </w:p>
        </w:tc>
      </w:tr>
      <w:tr>
        <w:trPr/>
        <w:tc>
          <w:tcPr>
            <w:tcW w:w="10047" w:type="dxa"/>
            <w:tcBorders/>
          </w:tcPr>
          <w:p>
            <w:pPr>
              <w:pStyle w:val="ConsPlusNormal"/>
              <w:widowControl w:val="false"/>
              <w:numPr>
                <w:ilvl w:val="0"/>
                <w:numId w:val="0"/>
              </w:numPr>
              <w:jc w:val="center"/>
              <w:outlineLvl w:val="0"/>
              <w:rPr>
                <w:rFonts w:ascii="Times New Roman" w:hAnsi="Times New Roman" w:cs="Times New Roman"/>
                <w:sz w:val="28"/>
                <w:szCs w:val="28"/>
              </w:rPr>
            </w:pPr>
            <w:r>
              <w:rPr>
                <w:rFonts w:cs="Times New Roman" w:ascii="Times New Roman" w:hAnsi="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ИНН</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Семейное положение (в браке не состоял (не состояла), состою в браке, разведен (разведена), вдовец (вдова))</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numPr>
                <w:ilvl w:val="0"/>
                <w:numId w:val="0"/>
              </w:numPr>
              <w:outlineLvl w:val="0"/>
              <w:rPr>
                <w:sz w:val="28"/>
                <w:szCs w:val="28"/>
              </w:rPr>
            </w:pPr>
            <w:r>
              <w:rPr>
                <w:rFonts w:cs="Times New Roman;Times New Roman" w:ascii="Times New Roman;Times New Roman" w:hAnsi="Times New Roman;Times New Roman"/>
                <w:sz w:val="28"/>
                <w:szCs w:val="28"/>
              </w:rPr>
              <w:t>Адрес места жительства &lt;2&gt;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restart"/>
            <w:tcBorders/>
          </w:tcPr>
          <w:p>
            <w:pPr>
              <w:pStyle w:val="ConsPlusNormal"/>
              <w:widowControl w:val="false"/>
              <w:numPr>
                <w:ilvl w:val="0"/>
                <w:numId w:val="0"/>
              </w:numPr>
              <w:jc w:val="both"/>
              <w:outlineLvl w:val="0"/>
              <w:rPr>
                <w:sz w:val="28"/>
                <w:szCs w:val="28"/>
              </w:rPr>
            </w:pPr>
            <w:r>
              <w:rPr>
                <w:rFonts w:cs="Times New Roman;Times New Roman" w:ascii="Times New Roman;Times New Roman" w:hAnsi="Times New Roman;Times New Roman"/>
                <w:sz w:val="28"/>
                <w:szCs w:val="28"/>
              </w:rPr>
              <w:t>Реквизиты записи акта о заключении (расторжении) брака &lt;3&gt;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заключении (расторжении) брака была сделана компетентным органом иностранного государства &lt;4&gt;</w:t>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vMerge w:val="restart"/>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Реквизиты записи акта о смерти супруга (супруги) &lt;5&gt;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w:t>
            </w: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w:t>
            </w: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(ф.и.о. умершего)</w:t>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смерти)</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смерти супруга была сделана компетентным органом иностранного государства &lt;4&gt;</w:t>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Место работы &lt;6&gt;</w:t>
            </w:r>
          </w:p>
        </w:tc>
        <w:tc>
          <w:tcPr>
            <w:tcW w:w="5627" w:type="dxa"/>
            <w:tcBorders>
              <w:bottom w:val="single" w:sz="4" w:space="0" w:color="000000"/>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Получаю алименты на содержание ребенка (детей) &lt;8</w:t>
            </w:r>
            <w:r>
              <w:rPr>
                <w:rFonts w:cs="Times New Roman;Times New Roman" w:ascii="Times New Roman;Times New Roman" w:hAnsi="Times New Roman;Times New Roman"/>
                <w:b/>
                <w:sz w:val="28"/>
                <w:szCs w:val="28"/>
              </w:rPr>
              <w:t>&gt;</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Через ФССП;</w:t>
            </w:r>
          </w:p>
          <w:p>
            <w:pPr>
              <w:pStyle w:val="ConsPlusNormal"/>
              <w:widowControl w:val="false"/>
              <w:jc w:val="center"/>
              <w:rPr>
                <w:sz w:val="28"/>
                <w:szCs w:val="28"/>
              </w:rPr>
            </w:pPr>
            <w:r>
              <w:rPr>
                <w:rFonts w:cs="Times New Roman;Times New Roman" w:ascii="Times New Roman;Times New Roman" w:hAnsi="Times New Roman;Times New Roman"/>
                <w:sz w:val="28"/>
                <w:szCs w:val="28"/>
              </w:rPr>
              <w:t>С места работы ответчика;</w:t>
            </w:r>
          </w:p>
          <w:p>
            <w:pPr>
              <w:pStyle w:val="ConsPlusNormal"/>
              <w:widowControl w:val="false"/>
              <w:jc w:val="center"/>
              <w:rPr>
                <w:sz w:val="28"/>
                <w:szCs w:val="28"/>
              </w:rPr>
            </w:pPr>
            <w:r>
              <w:rPr>
                <w:rFonts w:cs="Times New Roman;Times New Roman" w:ascii="Times New Roman;Times New Roman" w:hAnsi="Times New Roman;Times New Roman"/>
                <w:sz w:val="28"/>
                <w:szCs w:val="28"/>
              </w:rPr>
              <w:t>Заключено нотариальное соглашение;</w:t>
            </w:r>
          </w:p>
          <w:p>
            <w:pPr>
              <w:pStyle w:val="ConsPlusNormal"/>
              <w:widowControl w:val="false"/>
              <w:jc w:val="center"/>
              <w:rPr>
                <w:sz w:val="28"/>
                <w:szCs w:val="28"/>
              </w:rPr>
            </w:pPr>
            <w:r>
              <w:rPr>
                <w:rFonts w:cs="Times New Roman;Times New Roman" w:ascii="Times New Roman;Times New Roman" w:hAnsi="Times New Roman;Times New Roman"/>
                <w:sz w:val="28"/>
                <w:szCs w:val="28"/>
              </w:rPr>
              <w:t>Алиментные отношения не оформлены.</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rHeight w:val="1112" w:hRule="atLeast"/>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 xml:space="preserve">Контактные данные </w:t>
            </w:r>
          </w:p>
          <w:p>
            <w:pPr>
              <w:pStyle w:val="ConsPlusNormal"/>
              <w:widowControl w:val="false"/>
              <w:jc w:val="both"/>
              <w:rPr>
                <w:sz w:val="24"/>
                <w:szCs w:val="24"/>
              </w:rPr>
            </w:pPr>
            <w:r>
              <w:rPr>
                <w:rFonts w:cs="Times New Roman;Times New Roman" w:ascii="Times New Roman;Times New Roman" w:hAnsi="Times New Roman;Times New Roman"/>
                <w:sz w:val="28"/>
                <w:szCs w:val="28"/>
              </w:rPr>
              <w:t>(номер телефона, адрес электронной почты)</w:t>
            </w:r>
          </w:p>
        </w:tc>
        <w:tc>
          <w:tcPr>
            <w:tcW w:w="5627" w:type="dxa"/>
            <w:tcBorders>
              <w:bottom w:val="single" w:sz="4" w:space="0" w:color="000000"/>
            </w:tcBorders>
          </w:tcPr>
          <w:p>
            <w:pPr>
              <w:pStyle w:val="ConsPlusNormal"/>
              <w:widowControl w:val="false"/>
              <w:snapToGrid w:val="false"/>
              <w:jc w:val="center"/>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2. Сведения о супруге заявителя &lt;9&gt;</w:t>
            </w:r>
          </w:p>
        </w:tc>
      </w:tr>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Гражданство</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Место работы &lt;6&gt;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10046" w:type="dxa"/>
            <w:gridSpan w:val="2"/>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 xml:space="preserve">Отбывает в настоящее время наказание в местах лишения свободы </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гражданин отбывает наказание)</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В отношении супруга (супруги) применена мера пресечения в виде заключения под стражу</w:t>
            </w:r>
          </w:p>
        </w:tc>
        <w:tc>
          <w:tcPr>
            <w:tcW w:w="562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____________________________________</w:t>
            </w:r>
          </w:p>
          <w:p>
            <w:pPr>
              <w:pStyle w:val="ConsPlusNormal"/>
              <w:widowControl w:val="false"/>
              <w:jc w:val="center"/>
              <w:rPr>
                <w:sz w:val="28"/>
                <w:szCs w:val="28"/>
              </w:rPr>
            </w:pPr>
            <w:r>
              <w:rPr>
                <w:rFonts w:cs="Times New Roman;Times New Roman" w:ascii="Times New Roman;Times New Roman" w:hAnsi="Times New Roman;Times New Roman"/>
                <w:sz w:val="24"/>
                <w:szCs w:val="24"/>
              </w:rPr>
              <w:t>(субъект Российской Федерации, в котором в отношении гражданина</w:t>
            </w:r>
            <w:r>
              <w:rPr>
                <w:rFonts w:cs="Times New Roman;Times New Roman" w:ascii="Times New Roman;Times New Roman" w:hAnsi="Times New Roman;Times New Roman"/>
                <w:sz w:val="28"/>
                <w:szCs w:val="28"/>
              </w:rPr>
              <w:t xml:space="preserve"> </w:t>
            </w:r>
            <w:r>
              <w:rPr>
                <w:rFonts w:cs="Times New Roman;Times New Roman" w:ascii="Times New Roman;Times New Roman" w:hAnsi="Times New Roman;Times New Roman"/>
                <w:sz w:val="24"/>
                <w:szCs w:val="24"/>
              </w:rPr>
              <w:t>применена мера в виде заключения под стражу)</w:t>
            </w:r>
          </w:p>
        </w:tc>
      </w:tr>
      <w:tr>
        <w:trPr/>
        <w:tc>
          <w:tcPr>
            <w:tcW w:w="10046" w:type="dxa"/>
            <w:gridSpan w:val="2"/>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 xml:space="preserve">3. Сведения о детях заявителя </w:t>
            </w:r>
            <w:r>
              <w:rPr>
                <w:rFonts w:cs="Times New Roman;Times New Roman" w:ascii="Times New Roman;Times New Roman" w:hAnsi="Times New Roman;Times New Roman"/>
                <w:sz w:val="30"/>
                <w:szCs w:val="30"/>
              </w:rPr>
              <w:t>&lt;10&gt;</w:t>
            </w:r>
          </w:p>
        </w:tc>
      </w:tr>
      <w:tr>
        <w:trPr/>
        <w:tc>
          <w:tcPr>
            <w:tcW w:w="10046" w:type="dxa"/>
            <w:gridSpan w:val="2"/>
            <w:tcBorders/>
            <w:vAlign w:val="bottom"/>
          </w:tcPr>
          <w:p>
            <w:pPr>
              <w:pStyle w:val="ConsPlusNormal"/>
              <w:widowControl w:val="false"/>
              <w:jc w:val="center"/>
              <w:rPr>
                <w:sz w:val="28"/>
                <w:szCs w:val="28"/>
              </w:rPr>
            </w:pPr>
            <w:r>
              <w:rPr>
                <w:rFonts w:cs="Times New Roman;Times New Roman" w:ascii="Times New Roman;Times New Roman" w:hAnsi="Times New Roman;Times New Roman"/>
                <w:sz w:val="28"/>
                <w:szCs w:val="28"/>
              </w:rPr>
              <w:t>ОСНОВНЫЕ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19"/>
        <w:gridCol w:w="5627"/>
      </w:tblGrid>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Фамилия</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Имя</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Отчество (при наличии)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СНИЛС</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vAlign w:val="bottom"/>
          </w:tcPr>
          <w:p>
            <w:pPr>
              <w:pStyle w:val="ConsPlusNormal"/>
              <w:widowControl w:val="false"/>
              <w:rPr>
                <w:sz w:val="28"/>
                <w:szCs w:val="28"/>
              </w:rPr>
            </w:pPr>
            <w:r>
              <w:rPr>
                <w:rFonts w:cs="Times New Roman;Times New Roman" w:ascii="Times New Roman;Times New Roman" w:hAnsi="Times New Roman;Times New Roman"/>
                <w:sz w:val="28"/>
                <w:szCs w:val="28"/>
              </w:rPr>
              <w:t>Гражданство</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restart"/>
            <w:tcBorders/>
          </w:tcPr>
          <w:p>
            <w:pPr>
              <w:pStyle w:val="ConsPlusNormal"/>
              <w:widowControl w:val="false"/>
              <w:rPr>
                <w:sz w:val="28"/>
                <w:szCs w:val="28"/>
              </w:rPr>
            </w:pPr>
            <w:r>
              <w:rPr>
                <w:rFonts w:cs="Times New Roman;Times New Roman" w:ascii="Times New Roman;Times New Roman" w:hAnsi="Times New Roman;Times New Roman"/>
                <w:sz w:val="28"/>
                <w:szCs w:val="28"/>
              </w:rPr>
              <w:t>Реквизиты записи акта о рождении</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vAlign w:val="center"/>
          </w:tcPr>
          <w:p>
            <w:pPr>
              <w:pStyle w:val="ConsPlusNormal"/>
              <w:widowControl w:val="false"/>
              <w:jc w:val="center"/>
              <w:rPr>
                <w:sz w:val="24"/>
                <w:szCs w:val="24"/>
              </w:rPr>
            </w:pPr>
            <w:r>
              <w:rPr>
                <w:rFonts w:cs="Times New Roman;Times New Roman" w:ascii="Times New Roman;Times New Roman" w:hAnsi="Times New Roman;Times New Roman"/>
                <w:sz w:val="24"/>
                <w:szCs w:val="24"/>
              </w:rPr>
              <w:t>(номер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tcBorders>
            <w:vAlign w:val="center"/>
          </w:tcPr>
          <w:p>
            <w:pPr>
              <w:pStyle w:val="ConsPlusNormal"/>
              <w:widowControl w:val="false"/>
              <w:jc w:val="center"/>
              <w:rPr>
                <w:sz w:val="24"/>
                <w:szCs w:val="24"/>
              </w:rPr>
            </w:pPr>
            <w:r>
              <w:rPr>
                <w:rFonts w:cs="Times New Roman;Times New Roman" w:ascii="Times New Roman;Times New Roman" w:hAnsi="Times New Roman;Times New Roman"/>
                <w:sz w:val="24"/>
                <w:szCs w:val="24"/>
              </w:rPr>
              <w:t>(дата составления записи акта)</w:t>
            </w:r>
          </w:p>
        </w:tc>
      </w:tr>
      <w:tr>
        <w:trPr/>
        <w:tc>
          <w:tcPr>
            <w:tcW w:w="4419" w:type="dxa"/>
            <w:vMerge w:val="continue"/>
            <w:tcBorders/>
          </w:tcPr>
          <w:p>
            <w:pPr>
              <w:pStyle w:val="ConsPlusNormal"/>
              <w:widowControl w:val="false"/>
              <w:snapToGrid w:val="false"/>
              <w:jc w:val="center"/>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vMerge w:val="continue"/>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c>
          <w:tcPr>
            <w:tcW w:w="5627" w:type="dxa"/>
            <w:tcBorders>
              <w:top w:val="single" w:sz="4" w:space="0" w:color="000000"/>
              <w:bottom w:val="single" w:sz="4" w:space="0" w:color="000000"/>
            </w:tcBorders>
            <w:vAlign w:val="bottom"/>
          </w:tcPr>
          <w:p>
            <w:pPr>
              <w:pStyle w:val="ConsPlusNormal"/>
              <w:widowControl w:val="false"/>
              <w:jc w:val="center"/>
              <w:rPr>
                <w:sz w:val="24"/>
                <w:szCs w:val="24"/>
              </w:rPr>
            </w:pPr>
            <w:r>
              <w:rPr>
                <w:rFonts w:cs="Times New Roman;Times New Roman" w:ascii="Times New Roman;Times New Roman" w:hAnsi="Times New Roman;Times New Roman"/>
                <w:sz w:val="24"/>
                <w:szCs w:val="24"/>
              </w:rPr>
              <w:t>(наименование органа, которым произведена государственная регистрация акта гражданского состояния)</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Запись акта о рождении ребенка была сделана компетентным органом иностранного государства &lt;4&gt;</w:t>
            </w:r>
          </w:p>
        </w:tc>
        <w:tc>
          <w:tcPr>
            <w:tcW w:w="5627" w:type="dxa"/>
            <w:tcBorders>
              <w:top w:val="single" w:sz="4" w:space="0" w:color="000000"/>
            </w:tcBorders>
            <w:vAlign w:val="bottom"/>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8"/>
                <w:szCs w:val="28"/>
              </w:rPr>
            </w:pPr>
            <w:r>
              <w:rPr>
                <w:rFonts w:cs="Times New Roman;Times New Roman" w:ascii="Times New Roman;Times New Roman" w:hAnsi="Times New Roman;Times New Roman"/>
                <w:sz w:val="28"/>
                <w:szCs w:val="28"/>
              </w:rPr>
              <w:t>(</w:t>
            </w: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Дата рождения (дд.мм.гггг)</w:t>
            </w:r>
          </w:p>
        </w:tc>
        <w:tc>
          <w:tcPr>
            <w:tcW w:w="5627" w:type="dxa"/>
            <w:tcBorders>
              <w:top w:val="single" w:sz="4" w:space="0" w:color="000000"/>
              <w:bottom w:val="single" w:sz="4" w:space="0" w:color="000000"/>
            </w:tcBorders>
          </w:tcPr>
          <w:p>
            <w:pPr>
              <w:pStyle w:val="ConsPlusNormal"/>
              <w:widowControl w:val="false"/>
              <w:snapToGrid w:val="false"/>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Заявитель является для ребенка</w:t>
            </w:r>
          </w:p>
        </w:tc>
        <w:tc>
          <w:tcPr>
            <w:tcW w:w="5627" w:type="dxa"/>
            <w:tcBorders>
              <w:top w:val="single" w:sz="4" w:space="0" w:color="000000"/>
              <w:bottom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родителем/иным законным представителем</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Опека, попечительство установлены на основании решения компетентного органа иностранного государства &lt;4&gt;</w:t>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rHeight w:val="1282" w:hRule="atLeast"/>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 xml:space="preserve">Ребенок является </w:t>
            </w:r>
          </w:p>
        </w:tc>
        <w:tc>
          <w:tcPr>
            <w:tcW w:w="5627"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Ребенком одинокой матери;</w:t>
            </w:r>
          </w:p>
          <w:p>
            <w:pPr>
              <w:pStyle w:val="ConsPlusNormal"/>
              <w:widowControl w:val="false"/>
              <w:jc w:val="both"/>
              <w:rPr>
                <w:sz w:val="28"/>
                <w:szCs w:val="28"/>
              </w:rPr>
            </w:pPr>
            <w:r>
              <w:rPr>
                <w:rFonts w:cs="Times New Roman;Times New Roman" w:ascii="Times New Roman;Times New Roman" w:hAnsi="Times New Roman;Times New Roman"/>
                <w:sz w:val="28"/>
                <w:szCs w:val="28"/>
              </w:rPr>
              <w:t>Ребенком - инвалидом;</w:t>
            </w:r>
          </w:p>
          <w:p>
            <w:pPr>
              <w:pStyle w:val="ConsPlusNormal"/>
              <w:widowControl w:val="false"/>
              <w:jc w:val="both"/>
              <w:rPr>
                <w:sz w:val="28"/>
                <w:szCs w:val="28"/>
              </w:rPr>
            </w:pPr>
            <w:r>
              <w:rPr>
                <w:rFonts w:cs="Times New Roman;Times New Roman" w:ascii="Times New Roman;Times New Roman" w:hAnsi="Times New Roman;Times New Roman"/>
                <w:sz w:val="28"/>
                <w:szCs w:val="28"/>
              </w:rPr>
              <w:t>Ребенком, родитель которого находится в розыске за уклонение от уплаты алиментов;</w:t>
            </w:r>
          </w:p>
          <w:p>
            <w:pPr>
              <w:pStyle w:val="ConsPlusNormal"/>
              <w:widowControl w:val="false"/>
              <w:jc w:val="both"/>
              <w:rPr>
                <w:sz w:val="28"/>
                <w:szCs w:val="28"/>
              </w:rPr>
            </w:pPr>
            <w:r>
              <w:rPr>
                <w:rFonts w:cs="Times New Roman;Times New Roman" w:ascii="Times New Roman;Times New Roman" w:hAnsi="Times New Roman;Times New Roman"/>
                <w:sz w:val="28"/>
                <w:szCs w:val="28"/>
              </w:rPr>
              <w:t>Ребенком военнослужащего, проходящего военную службу по призыву;</w:t>
            </w:r>
          </w:p>
          <w:p>
            <w:pPr>
              <w:pStyle w:val="ConsPlusNormal"/>
              <w:widowControl w:val="false"/>
              <w:jc w:val="both"/>
              <w:rPr>
                <w:sz w:val="28"/>
                <w:szCs w:val="28"/>
              </w:rPr>
            </w:pPr>
            <w:r>
              <w:rPr>
                <w:rFonts w:cs="Times New Roman;Times New Roman" w:ascii="Times New Roman;Times New Roman" w:hAnsi="Times New Roman;Times New Roman"/>
                <w:sz w:val="28"/>
                <w:szCs w:val="28"/>
              </w:rPr>
              <w:t>Ребенком - инвалидом, воспитываемым в неполной семье трудоустроенным родителем</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19" w:type="dxa"/>
            <w:tcBorders/>
          </w:tcPr>
          <w:p>
            <w:pPr>
              <w:pStyle w:val="ConsPlusNormal"/>
              <w:widowControl w:val="false"/>
              <w:rPr>
                <w:sz w:val="28"/>
                <w:szCs w:val="28"/>
              </w:rPr>
            </w:pPr>
            <w:r>
              <w:rPr>
                <w:rFonts w:cs="Times New Roman;Times New Roman" w:ascii="Times New Roman;Times New Roman" w:hAnsi="Times New Roman;Times New Roman"/>
                <w:sz w:val="28"/>
                <w:szCs w:val="28"/>
              </w:rPr>
              <w:t>Подаю заявление о назначении пособия на этого ребенка</w:t>
            </w:r>
          </w:p>
        </w:tc>
        <w:tc>
          <w:tcPr>
            <w:tcW w:w="5627" w:type="dxa"/>
            <w:tcBorders>
              <w:top w:val="single" w:sz="4" w:space="0" w:color="000000"/>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ДОПОЛНИТЕЛЬНЫЕ СВЕДЕНИЯ</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4421"/>
        <w:gridCol w:w="5625"/>
      </w:tblGrid>
      <w:tr>
        <w:trPr/>
        <w:tc>
          <w:tcPr>
            <w:tcW w:w="4421"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&lt;11&gt;</w:t>
            </w:r>
          </w:p>
        </w:tc>
        <w:tc>
          <w:tcPr>
            <w:tcW w:w="5625"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tc>
      </w:tr>
      <w:tr>
        <w:trPr/>
        <w:tc>
          <w:tcPr>
            <w:tcW w:w="4421"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Отбывает в настоящее время наказание в местах лишения свободы &lt;12&gt;</w:t>
            </w:r>
          </w:p>
        </w:tc>
        <w:tc>
          <w:tcPr>
            <w:tcW w:w="5625"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гражданин отбывал наказание)</w:t>
            </w:r>
          </w:p>
        </w:tc>
      </w:tr>
      <w:tr>
        <w:trPr/>
        <w:tc>
          <w:tcPr>
            <w:tcW w:w="4421" w:type="dxa"/>
            <w:tcBorders/>
          </w:tcPr>
          <w:p>
            <w:pPr>
              <w:pStyle w:val="ConsPlusNormal"/>
              <w:widowControl w:val="false"/>
              <w:jc w:val="both"/>
              <w:rPr>
                <w:sz w:val="28"/>
                <w:szCs w:val="28"/>
              </w:rPr>
            </w:pPr>
            <w:r>
              <w:rPr>
                <w:rFonts w:cs="Times New Roman;Times New Roman" w:ascii="Times New Roman;Times New Roman" w:hAnsi="Times New Roman;Times New Roman"/>
                <w:sz w:val="28"/>
                <w:szCs w:val="28"/>
              </w:rPr>
              <w:t>В отношении ребенка применены меры пресечения в виде заключения под стражу &lt;12&gt;</w:t>
            </w:r>
          </w:p>
        </w:tc>
        <w:tc>
          <w:tcPr>
            <w:tcW w:w="5625" w:type="dxa"/>
            <w:tcBorders/>
          </w:tcPr>
          <w:p>
            <w:pPr>
              <w:pStyle w:val="ConsPlusNormal"/>
              <w:widowControl w:val="false"/>
              <w:jc w:val="center"/>
              <w:rPr>
                <w:sz w:val="28"/>
                <w:szCs w:val="28"/>
              </w:rPr>
            </w:pPr>
            <w:r>
              <w:rPr>
                <w:rFonts w:cs="Times New Roman;Times New Roman" w:ascii="Times New Roman;Times New Roman" w:hAnsi="Times New Roman;Times New Roman"/>
                <w:sz w:val="28"/>
                <w:szCs w:val="28"/>
              </w:rPr>
              <w:t>ДА/НЕТ</w:t>
            </w:r>
          </w:p>
          <w:p>
            <w:pPr>
              <w:pStyle w:val="ConsPlusNormal"/>
              <w:widowControl w:val="false"/>
              <w:jc w:val="center"/>
              <w:rPr>
                <w:sz w:val="24"/>
                <w:szCs w:val="24"/>
              </w:rPr>
            </w:pPr>
            <w:r>
              <w:rPr>
                <w:rFonts w:cs="Times New Roman;Times New Roman" w:ascii="Times New Roman;Times New Roman" w:hAnsi="Times New Roman;Times New Roman"/>
                <w:sz w:val="24"/>
                <w:szCs w:val="24"/>
              </w:rPr>
              <w:t>(нужное подчеркнуть)</w:t>
            </w:r>
          </w:p>
          <w:p>
            <w:pPr>
              <w:pStyle w:val="ConsPlusNormal"/>
              <w:widowControl w:val="false"/>
              <w:jc w:val="center"/>
              <w:rPr>
                <w:sz w:val="28"/>
                <w:szCs w:val="28"/>
              </w:rPr>
            </w:pPr>
            <w:r>
              <w:rPr>
                <w:rFonts w:cs="Times New Roman;Times New Roman" w:ascii="Times New Roman;Times New Roman" w:hAnsi="Times New Roman;Times New Roman"/>
                <w:sz w:val="28"/>
                <w:szCs w:val="28"/>
              </w:rPr>
              <w:t>____________________________________</w:t>
            </w:r>
          </w:p>
          <w:p>
            <w:pPr>
              <w:pStyle w:val="ConsPlusNormal"/>
              <w:widowControl w:val="false"/>
              <w:jc w:val="center"/>
              <w:rPr>
                <w:sz w:val="24"/>
                <w:szCs w:val="24"/>
              </w:rPr>
            </w:pPr>
            <w:r>
              <w:rPr>
                <w:rFonts w:cs="Times New Roman;Times New Roman" w:ascii="Times New Roman;Times New Roman" w:hAnsi="Times New Roman;Times New Roman"/>
                <w:sz w:val="24"/>
                <w:szCs w:val="24"/>
              </w:rPr>
              <w:t>(субъект Российской Федерации, в котором в отношении гражданина применена мера в виде заключения под стражу)</w:t>
            </w:r>
          </w:p>
        </w:tc>
      </w:tr>
    </w:tbl>
    <w:p>
      <w:pPr>
        <w:pStyle w:val="ConsPlusNormal"/>
        <w:jc w:val="both"/>
        <w:rPr>
          <w:rFonts w:ascii="Times New Roman;Times New Roman" w:hAnsi="Times New Roman;Times New Roman" w:cs="Times New Roman;Times New Roman"/>
          <w:sz w:val="24"/>
          <w:szCs w:val="24"/>
        </w:rPr>
      </w:pPr>
      <w:r>
        <w:rPr>
          <w:rFonts w:cs="Times New Roman;Times New Roman" w:ascii="Times New Roman;Times New Roman" w:hAnsi="Times New Roman;Times New Roman"/>
          <w:sz w:val="24"/>
          <w:szCs w:val="24"/>
        </w:rPr>
      </w:r>
    </w:p>
    <w:tbl>
      <w:tblPr>
        <w:tblW w:w="10047" w:type="dxa"/>
        <w:jc w:val="left"/>
        <w:tblInd w:w="-62" w:type="dxa"/>
        <w:tblLayout w:type="fixed"/>
        <w:tblCellMar>
          <w:top w:w="102" w:type="dxa"/>
          <w:left w:w="62" w:type="dxa"/>
          <w:bottom w:w="102" w:type="dxa"/>
          <w:right w:w="62" w:type="dxa"/>
        </w:tblCellMar>
        <w:tblLook w:val="0000"/>
      </w:tblPr>
      <w:tblGrid>
        <w:gridCol w:w="58"/>
        <w:gridCol w:w="9988"/>
      </w:tblGrid>
      <w:tr>
        <w:trPr/>
        <w:tc>
          <w:tcPr>
            <w:tcW w:w="10046" w:type="dxa"/>
            <w:gridSpan w:val="2"/>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&lt;13&gt;</w:t>
            </w:r>
          </w:p>
        </w:tc>
      </w:tr>
      <w:tr>
        <w:trPr/>
        <w:tc>
          <w:tcPr>
            <w:tcW w:w="10046" w:type="dxa"/>
            <w:gridSpan w:val="2"/>
            <w:tcBorders/>
          </w:tcPr>
          <w:p>
            <w:pPr>
              <w:pStyle w:val="ConsPlusNormal"/>
              <w:widowControl w:val="false"/>
              <w:jc w:val="both"/>
              <w:rPr>
                <w:rFonts w:ascii="Times New Roman" w:hAnsi="Times New Roman" w:cs="Times New Roman;Times New Roman"/>
                <w:sz w:val="28"/>
                <w:szCs w:val="28"/>
              </w:rPr>
            </w:pPr>
            <w:r>
              <w:rPr/>
              <mc:AlternateContent>
                <mc:Choice Requires="wps">
                  <w:drawing>
                    <wp:inline distT="0" distB="0" distL="0" distR="0">
                      <wp:extent cx="181610" cy="229235"/>
                      <wp:effectExtent l="0" t="0" r="0" b="0"/>
                      <wp:docPr id="1" name="Изображение26"/>
                      <a:graphic xmlns:a="http://schemas.openxmlformats.org/drawingml/2006/main">
                        <a:graphicData uri="http://schemas.openxmlformats.org/drawingml/2006/picture">
                          <pic:pic xmlns:pic="http://schemas.openxmlformats.org/drawingml/2006/picture">
                            <pic:nvPicPr>
                              <pic:cNvPr id="0" name="Изображение26" descr=""/>
                              <pic:cNvPicPr/>
                            </pic:nvPicPr>
                            <pic:blipFill>
                              <a:blip r:embed="rId2"/>
                              <a:stretch/>
                            </pic:blipFill>
                            <pic:spPr>
                              <a:xfrm>
                                <a:off x="0" y="0"/>
                                <a:ext cx="181080" cy="228600"/>
                              </a:xfrm>
                              <a:prstGeom prst="rect">
                                <a:avLst/>
                              </a:prstGeom>
                              <a:ln w="0">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26" stroked="f" style="position:absolute;margin-left:0pt;margin-top:-18.05pt;width:14.2pt;height:17.95pt;mso-wrap-style:none;v-text-anchor:middle;mso-position-vertical:top" type="shapetype_75">
                      <v:imagedata r:id="rId3" o:detectmouseclick="t"/>
                      <v:stroke color="#3465a4" joinstyle="round" endcap="flat"/>
                      <w10:wrap type="none"/>
                    </v:shape>
                  </w:pict>
                </mc:Fallback>
              </mc:AlternateContent>
            </w:r>
            <w:r>
              <w:rPr>
                <w:rFonts w:cs="Times New Roman;Times New Roman" w:ascii="Times New Roman" w:hAnsi="Times New Roman"/>
                <w:sz w:val="28"/>
                <w:szCs w:val="28"/>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течение 5 рабочих дней со дня регистрации заявления).</w:t>
            </w:r>
          </w:p>
          <w:p>
            <w:pPr>
              <w:pStyle w:val="ConsPlusNormal"/>
              <w:widowControl w:val="false"/>
              <w:jc w:val="both"/>
              <w:rPr>
                <w:rFonts w:ascii="Times New Roman" w:hAnsi="Times New Roman"/>
                <w:sz w:val="16"/>
                <w:szCs w:val="16"/>
              </w:rPr>
            </w:pPr>
            <w:r>
              <w:rPr>
                <w:rFonts w:ascii="Times New Roman" w:hAnsi="Times New Roman"/>
                <w:sz w:val="16"/>
                <w:szCs w:val="16"/>
              </w:rPr>
            </w:r>
          </w:p>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2"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descr=""/>
                          <pic:cNvPicPr>
                            <a:picLocks noChangeAspect="1" noChangeArrowheads="1"/>
                          </pic:cNvPicPr>
                        </pic:nvPicPr>
                        <pic:blipFill>
                          <a:blip r:embed="rId4"/>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both"/>
              <w:rPr>
                <w:rFonts w:ascii="Times New Roman" w:hAnsi="Times New Roman"/>
                <w:sz w:val="26"/>
                <w:szCs w:val="26"/>
              </w:rPr>
            </w:pPr>
            <w:r>
              <w:rPr/>
              <w:drawing>
                <wp:inline distT="0" distB="0" distL="0" distR="0">
                  <wp:extent cx="180975" cy="233045"/>
                  <wp:effectExtent l="0" t="0" r="0" b="0"/>
                  <wp:docPr id="3"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descr=""/>
                          <pic:cNvPicPr>
                            <a:picLocks noChangeAspect="1" noChangeArrowheads="1"/>
                          </pic:cNvPicPr>
                        </pic:nvPicPr>
                        <pic:blipFill>
                          <a:blip r:embed="rId5"/>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Члены вашей семьи находятся на полном государственном обеспечении (подтверждающие документы представляются заявителем лично в течение 5 рабочих дней со дня регистрации заявления).</w:t>
            </w:r>
          </w:p>
        </w:tc>
      </w:tr>
      <w:tr>
        <w:trPr/>
        <w:tc>
          <w:tcPr>
            <w:tcW w:w="10046" w:type="dxa"/>
            <w:gridSpan w:val="2"/>
            <w:tcBorders/>
          </w:tcPr>
          <w:p>
            <w:pPr>
              <w:pStyle w:val="ConsPlusNormal"/>
              <w:widowControl w:val="false"/>
              <w:jc w:val="center"/>
              <w:rPr>
                <w:rFonts w:ascii="Times New Roman" w:hAnsi="Times New Roman" w:cs="Times New Roman;Times New Roman"/>
                <w:sz w:val="28"/>
                <w:szCs w:val="28"/>
              </w:rPr>
            </w:pPr>
            <w:r>
              <w:rPr>
                <w:rFonts w:cs="Times New Roman;Times New Roman" w:ascii="Times New Roman" w:hAnsi="Times New Roman"/>
                <w:sz w:val="28"/>
                <w:szCs w:val="28"/>
              </w:rPr>
            </w:r>
          </w:p>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w:t>
            </w:r>
          </w:p>
        </w:tc>
      </w:tr>
      <w:tr>
        <w:trPr/>
        <w:tc>
          <w:tcPr>
            <w:tcW w:w="58" w:type="dxa"/>
            <w:tcBorders/>
            <w:tcMar>
              <w:top w:w="0" w:type="dxa"/>
              <w:left w:w="0" w:type="dxa"/>
              <w:bottom w:w="0" w:type="dxa"/>
              <w:right w:w="0" w:type="dxa"/>
            </w:tcMar>
          </w:tcPr>
          <w:p>
            <w:pPr>
              <w:pStyle w:val="Normal"/>
              <w:widowControl w:val="false"/>
              <w:jc w:val="both"/>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4"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7" descr=""/>
                          <pic:cNvPicPr>
                            <a:picLocks noChangeAspect="1" noChangeArrowheads="1"/>
                          </pic:cNvPicPr>
                        </pic:nvPicPr>
                        <pic:blipFill>
                          <a:blip r:embed="rId6"/>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доходы, полученные от источников за пределами Российской Федерации.</w:t>
            </w:r>
          </w:p>
        </w:tc>
      </w:tr>
      <w:tr>
        <w:trPr/>
        <w:tc>
          <w:tcPr>
            <w:tcW w:w="58" w:type="dxa"/>
            <w:tcBorders/>
            <w:tcMar>
              <w:top w:w="0" w:type="dxa"/>
              <w:left w:w="0" w:type="dxa"/>
              <w:bottom w:w="0" w:type="dxa"/>
              <w:right w:w="0" w:type="dxa"/>
            </w:tcMar>
          </w:tcPr>
          <w:p>
            <w:pPr>
              <w:pStyle w:val="Normal"/>
              <w:widowControl w:val="false"/>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2880" cy="234950"/>
                  <wp:effectExtent l="0" t="0" r="0" b="0"/>
                  <wp:docPr id="5"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7" descr=""/>
                          <pic:cNvPicPr>
                            <a:picLocks noChangeAspect="1" noChangeArrowheads="1"/>
                          </pic:cNvPicPr>
                        </pic:nvPicPr>
                        <pic:blipFill>
                          <a:blip r:embed="rId7"/>
                          <a:srcRect l="-211" t="-155" r="-211" b="-155"/>
                          <a:stretch>
                            <a:fillRect/>
                          </a:stretch>
                        </pic:blipFill>
                        <pic:spPr bwMode="auto">
                          <a:xfrm>
                            <a:off x="0" y="0"/>
                            <a:ext cx="182880" cy="234950"/>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trPr/>
        <w:tc>
          <w:tcPr>
            <w:tcW w:w="58" w:type="dxa"/>
            <w:tcBorders/>
            <w:tcMar>
              <w:top w:w="0" w:type="dxa"/>
              <w:left w:w="0" w:type="dxa"/>
              <w:bottom w:w="0" w:type="dxa"/>
              <w:right w:w="0" w:type="dxa"/>
            </w:tcMar>
          </w:tcPr>
          <w:p>
            <w:pPr>
              <w:pStyle w:val="Normal"/>
              <w:widowControl w:val="false"/>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2880" cy="234950"/>
                  <wp:effectExtent l="0" t="0" r="0" b="0"/>
                  <wp:docPr id="6"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3" descr=""/>
                          <pic:cNvPicPr>
                            <a:picLocks noChangeAspect="1" noChangeArrowheads="1"/>
                          </pic:cNvPicPr>
                        </pic:nvPicPr>
                        <pic:blipFill>
                          <a:blip r:embed="rId8"/>
                          <a:srcRect l="-211" t="-155" r="-211" b="-155"/>
                          <a:stretch>
                            <a:fillRect/>
                          </a:stretch>
                        </pic:blipFill>
                        <pic:spPr bwMode="auto">
                          <a:xfrm>
                            <a:off x="0" y="0"/>
                            <a:ext cx="182880" cy="234950"/>
                          </a:xfrm>
                          <a:prstGeom prst="rect">
                            <a:avLst/>
                          </a:prstGeom>
                        </pic:spPr>
                      </pic:pic>
                    </a:graphicData>
                  </a:graphic>
                </wp:inline>
              </w:drawing>
            </w:r>
            <w:r>
              <w:rPr>
                <w:rFonts w:cs="Times New Roman;Times New Roman" w:ascii="Times New Roman" w:hAnsi="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trPr/>
        <w:tc>
          <w:tcPr>
            <w:tcW w:w="58" w:type="dxa"/>
            <w:tcBorders/>
            <w:tcMar>
              <w:top w:w="0" w:type="dxa"/>
              <w:left w:w="0" w:type="dxa"/>
              <w:bottom w:w="0" w:type="dxa"/>
              <w:right w:w="0" w:type="dxa"/>
            </w:tcMar>
          </w:tcPr>
          <w:p>
            <w:pPr>
              <w:pStyle w:val="Normal"/>
              <w:widowControl w:val="false"/>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7"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2" descr=""/>
                          <pic:cNvPicPr>
                            <a:picLocks noChangeAspect="1" noChangeArrowheads="1"/>
                          </pic:cNvPicPr>
                        </pic:nvPicPr>
                        <pic:blipFill>
                          <a:blip r:embed="rId9"/>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trPr/>
        <w:tc>
          <w:tcPr>
            <w:tcW w:w="58" w:type="dxa"/>
            <w:tcBorders/>
            <w:tcMar>
              <w:top w:w="0" w:type="dxa"/>
              <w:left w:w="0" w:type="dxa"/>
              <w:bottom w:w="0" w:type="dxa"/>
              <w:right w:w="0" w:type="dxa"/>
            </w:tcMar>
          </w:tcPr>
          <w:p>
            <w:pPr>
              <w:pStyle w:val="Normal"/>
              <w:widowControl w:val="false"/>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8"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0" descr=""/>
                          <pic:cNvPicPr>
                            <a:picLocks noChangeAspect="1" noChangeArrowheads="1"/>
                          </pic:cNvPicPr>
                        </pic:nvPicPr>
                        <pic:blipFill>
                          <a:blip r:embed="rId10"/>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trPr/>
        <w:tc>
          <w:tcPr>
            <w:tcW w:w="58" w:type="dxa"/>
            <w:tcBorders/>
            <w:tcMar>
              <w:top w:w="0" w:type="dxa"/>
              <w:left w:w="0" w:type="dxa"/>
              <w:bottom w:w="0" w:type="dxa"/>
              <w:right w:w="0" w:type="dxa"/>
            </w:tcMar>
          </w:tcPr>
          <w:p>
            <w:pPr>
              <w:pStyle w:val="Normal"/>
              <w:widowControl w:val="false"/>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9" descr=""/>
                          <pic:cNvPicPr>
                            <a:picLocks noChangeAspect="1" noChangeArrowheads="1"/>
                          </pic:cNvPicPr>
                        </pic:nvPicPr>
                        <pic:blipFill>
                          <a:blip r:embed="rId11"/>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rPr/>
        <w:tc>
          <w:tcPr>
            <w:tcW w:w="58" w:type="dxa"/>
            <w:tcBorders/>
            <w:tcMar>
              <w:top w:w="0" w:type="dxa"/>
              <w:left w:w="0" w:type="dxa"/>
              <w:bottom w:w="0" w:type="dxa"/>
              <w:right w:w="0" w:type="dxa"/>
            </w:tcMar>
          </w:tcPr>
          <w:p>
            <w:pPr>
              <w:pStyle w:val="Normal"/>
              <w:widowControl w:val="false"/>
              <w:rPr>
                <w:rFonts w:ascii="Times New Roman" w:hAnsi="Times New Roman"/>
                <w:sz w:val="28"/>
                <w:szCs w:val="28"/>
              </w:rPr>
            </w:pPr>
            <w:r>
              <w:rPr>
                <w:rFonts w:ascii="Times New Roman" w:hAnsi="Times New Roman"/>
                <w:sz w:val="28"/>
                <w:szCs w:val="28"/>
              </w:rPr>
            </w:r>
          </w:p>
        </w:tc>
        <w:tc>
          <w:tcPr>
            <w:tcW w:w="9988" w:type="dxa"/>
            <w:tcBorders/>
          </w:tcPr>
          <w:p>
            <w:pPr>
              <w:pStyle w:val="ConsPlusNormal"/>
              <w:widowControl w:val="false"/>
              <w:jc w:val="both"/>
              <w:rPr>
                <w:rFonts w:ascii="Times New Roman" w:hAnsi="Times New Roman"/>
                <w:sz w:val="28"/>
                <w:szCs w:val="28"/>
              </w:rPr>
            </w:pPr>
            <w:r>
              <w:rPr/>
              <w:drawing>
                <wp:inline distT="0" distB="0" distL="0" distR="0">
                  <wp:extent cx="180975" cy="233045"/>
                  <wp:effectExtent l="0" t="0" r="0" b="0"/>
                  <wp:docPr id="10"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48" descr=""/>
                          <pic:cNvPicPr>
                            <a:picLocks noChangeAspect="1" noChangeArrowheads="1"/>
                          </pic:cNvPicPr>
                        </pic:nvPicPr>
                        <pic:blipFill>
                          <a:blip r:embed="rId12"/>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pPr>
        <w:pStyle w:val="ConsPlusNormal"/>
        <w:jc w:val="both"/>
        <w:rPr>
          <w:rFonts w:ascii="Times New Roman;Times New Roman" w:hAnsi="Times New Roman;Times New Roman" w:cs="Times New Roman;Times New Roman"/>
          <w:sz w:val="28"/>
          <w:szCs w:val="28"/>
        </w:rPr>
      </w:pPr>
      <w:r>
        <w:rPr>
          <w:rFonts w:cs="Times New Roman;Times New Roman" w:ascii="Times New Roman;Times New Roman" w:hAnsi="Times New Roman;Times New Roman"/>
          <w:sz w:val="28"/>
          <w:szCs w:val="28"/>
        </w:rPr>
      </w:r>
    </w:p>
    <w:tbl>
      <w:tblPr>
        <w:tblW w:w="10047" w:type="dxa"/>
        <w:jc w:val="left"/>
        <w:tblInd w:w="-62" w:type="dxa"/>
        <w:tblLayout w:type="fixed"/>
        <w:tblCellMar>
          <w:top w:w="102" w:type="dxa"/>
          <w:left w:w="62" w:type="dxa"/>
          <w:bottom w:w="102" w:type="dxa"/>
          <w:right w:w="62" w:type="dxa"/>
        </w:tblCellMar>
        <w:tblLook w:val="0000"/>
      </w:tblPr>
      <w:tblGrid>
        <w:gridCol w:w="10047"/>
      </w:tblGrid>
      <w:tr>
        <w:trPr/>
        <w:tc>
          <w:tcPr>
            <w:tcW w:w="10047" w:type="dxa"/>
            <w:tcBorders/>
          </w:tcPr>
          <w:p>
            <w:pPr>
              <w:pStyle w:val="ConsPlusNormal"/>
              <w:widowControl w:val="false"/>
              <w:jc w:val="center"/>
              <w:rPr>
                <w:rFonts w:ascii="Times New Roman" w:hAnsi="Times New Roman" w:cs="Times New Roman"/>
                <w:sz w:val="28"/>
                <w:szCs w:val="28"/>
              </w:rPr>
            </w:pPr>
            <w:r>
              <w:rPr>
                <w:rFonts w:cs="Times New Roman" w:ascii="Times New Roman" w:hAnsi="Times New Roman"/>
                <w:sz w:val="28"/>
                <w:szCs w:val="28"/>
              </w:rPr>
              <w:t>6. Сделайте отметку для определения способа выплаты пособия на ребенка</w:t>
            </w:r>
          </w:p>
        </w:tc>
      </w:tr>
    </w:tbl>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right="-144" w:hanging="0"/>
        <w:jc w:val="both"/>
        <w:rPr>
          <w:rFonts w:ascii="Times New Roman" w:hAnsi="Times New Roman" w:cs="Times New Roman"/>
          <w:sz w:val="28"/>
          <w:szCs w:val="28"/>
        </w:rPr>
      </w:pPr>
      <w:r>
        <w:rPr>
          <w:rFonts w:cs="Times New Roman" w:ascii="Times New Roman" w:hAnsi="Times New Roman"/>
          <w:sz w:val="28"/>
          <w:szCs w:val="28"/>
        </w:rPr>
        <w:t>Прошу пособие на ребенка выплачивать через:</w:t>
      </w:r>
    </w:p>
    <w:tbl>
      <w:tblPr>
        <w:tblW w:w="10047" w:type="dxa"/>
        <w:jc w:val="left"/>
        <w:tblInd w:w="-62" w:type="dxa"/>
        <w:tblLayout w:type="fixed"/>
        <w:tblCellMar>
          <w:top w:w="102" w:type="dxa"/>
          <w:left w:w="62" w:type="dxa"/>
          <w:bottom w:w="102" w:type="dxa"/>
          <w:right w:w="62" w:type="dxa"/>
        </w:tblCellMar>
        <w:tblLook w:val="0000"/>
      </w:tblPr>
      <w:tblGrid>
        <w:gridCol w:w="3852"/>
        <w:gridCol w:w="339"/>
        <w:gridCol w:w="1079"/>
        <w:gridCol w:w="4777"/>
      </w:tblGrid>
      <w:tr>
        <w:trPr/>
        <w:tc>
          <w:tcPr>
            <w:tcW w:w="10047" w:type="dxa"/>
            <w:gridSpan w:val="4"/>
            <w:tcBorders/>
          </w:tcPr>
          <w:p>
            <w:pPr>
              <w:pStyle w:val="ConsPlusNormal"/>
              <w:widowControl w:val="false"/>
              <w:rPr>
                <w:rFonts w:ascii="Times New Roman" w:hAnsi="Times New Roman"/>
                <w:sz w:val="28"/>
                <w:szCs w:val="28"/>
              </w:rPr>
            </w:pPr>
            <w:r>
              <w:rPr/>
              <w:drawing>
                <wp:inline distT="0" distB="0" distL="0" distR="0">
                  <wp:extent cx="180975" cy="233045"/>
                  <wp:effectExtent l="0" t="0" r="0" b="0"/>
                  <wp:docPr id="1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 descr=""/>
                          <pic:cNvPicPr>
                            <a:picLocks noChangeAspect="1" noChangeArrowheads="1"/>
                          </pic:cNvPicPr>
                        </pic:nvPicPr>
                        <pic:blipFill>
                          <a:blip r:embed="rId13"/>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 xml:space="preserve"> </w:t>
            </w:r>
            <w:r>
              <w:rPr>
                <w:rFonts w:cs="Times New Roman;Times New Roman" w:ascii="Times New Roman" w:hAnsi="Times New Roman"/>
                <w:sz w:val="28"/>
                <w:szCs w:val="28"/>
              </w:rPr>
              <w:t xml:space="preserve">кредитную организацию </w:t>
            </w:r>
          </w:p>
        </w:tc>
      </w:tr>
      <w:tr>
        <w:trPr/>
        <w:tc>
          <w:tcPr>
            <w:tcW w:w="4191" w:type="dxa"/>
            <w:gridSpan w:val="2"/>
            <w:tcBorders/>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наименование кредитной организации</w:t>
            </w:r>
          </w:p>
        </w:tc>
        <w:tc>
          <w:tcPr>
            <w:tcW w:w="5856" w:type="dxa"/>
            <w:gridSpan w:val="2"/>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191" w:type="dxa"/>
            <w:gridSpan w:val="2"/>
            <w:tcBorders/>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БИК кредитной организации</w:t>
            </w:r>
          </w:p>
        </w:tc>
        <w:tc>
          <w:tcPr>
            <w:tcW w:w="5856" w:type="dxa"/>
            <w:gridSpan w:val="2"/>
            <w:tcBorders>
              <w:top w:val="single" w:sz="4" w:space="0" w:color="000000"/>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4191" w:type="dxa"/>
            <w:gridSpan w:val="2"/>
            <w:tcBorders/>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номер счета заявителя</w:t>
            </w:r>
          </w:p>
        </w:tc>
        <w:tc>
          <w:tcPr>
            <w:tcW w:w="5856" w:type="dxa"/>
            <w:gridSpan w:val="2"/>
            <w:tcBorders>
              <w:top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r>
        <w:trPr/>
        <w:tc>
          <w:tcPr>
            <w:tcW w:w="10047" w:type="dxa"/>
            <w:gridSpan w:val="4"/>
            <w:tcBorders/>
          </w:tcPr>
          <w:p>
            <w:pPr>
              <w:pStyle w:val="ConsPlusNormal"/>
              <w:widowControl w:val="false"/>
              <w:rPr>
                <w:rFonts w:ascii="Times New Roman" w:hAnsi="Times New Roman"/>
                <w:sz w:val="28"/>
                <w:szCs w:val="28"/>
              </w:rPr>
            </w:pPr>
            <w:r>
              <w:rPr/>
              <w:drawing>
                <wp:inline distT="0" distB="0" distL="0" distR="0">
                  <wp:extent cx="180975" cy="233045"/>
                  <wp:effectExtent l="0" t="0" r="0" b="0"/>
                  <wp:docPr id="1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descr=""/>
                          <pic:cNvPicPr>
                            <a:picLocks noChangeAspect="1" noChangeArrowheads="1"/>
                          </pic:cNvPicPr>
                        </pic:nvPicPr>
                        <pic:blipFill>
                          <a:blip r:embed="rId14"/>
                          <a:srcRect l="-211" t="-155" r="-211" b="-155"/>
                          <a:stretch>
                            <a:fillRect/>
                          </a:stretch>
                        </pic:blipFill>
                        <pic:spPr bwMode="auto">
                          <a:xfrm>
                            <a:off x="0" y="0"/>
                            <a:ext cx="180975" cy="233045"/>
                          </a:xfrm>
                          <a:prstGeom prst="rect">
                            <a:avLst/>
                          </a:prstGeom>
                        </pic:spPr>
                      </pic:pic>
                    </a:graphicData>
                  </a:graphic>
                </wp:inline>
              </w:drawing>
            </w:r>
            <w:r>
              <w:rPr>
                <w:rFonts w:cs="Times New Roman;Times New Roman" w:ascii="Times New Roman" w:hAnsi="Times New Roman"/>
                <w:sz w:val="28"/>
                <w:szCs w:val="28"/>
              </w:rPr>
              <w:t>почтовое отделение</w:t>
            </w:r>
          </w:p>
        </w:tc>
      </w:tr>
      <w:tr>
        <w:trPr/>
        <w:tc>
          <w:tcPr>
            <w:tcW w:w="4191" w:type="dxa"/>
            <w:gridSpan w:val="2"/>
            <w:tcBorders/>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Отделение почтовой связи №</w:t>
            </w:r>
          </w:p>
        </w:tc>
        <w:tc>
          <w:tcPr>
            <w:tcW w:w="5856" w:type="dxa"/>
            <w:gridSpan w:val="2"/>
            <w:tcBorders>
              <w:top w:val="single" w:sz="4" w:space="0" w:color="000000"/>
            </w:tcBorders>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_____________________________________</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номер почтового отделения</w:t>
            </w:r>
          </w:p>
        </w:tc>
      </w:tr>
      <w:tr>
        <w:trPr/>
        <w:tc>
          <w:tcPr>
            <w:tcW w:w="10047" w:type="dxa"/>
            <w:gridSpan w:val="4"/>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 xml:space="preserve">7. Укажите способ получения информации о результате </w:t>
            </w:r>
          </w:p>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предоставления государственной услуги</w:t>
            </w:r>
          </w:p>
        </w:tc>
      </w:tr>
      <w:tr>
        <w:trPr/>
        <w:tc>
          <w:tcPr>
            <w:tcW w:w="4191" w:type="dxa"/>
            <w:gridSpan w:val="2"/>
            <w:tcBorders/>
          </w:tcPr>
          <w:p>
            <w:pPr>
              <w:pStyle w:val="Normal"/>
              <w:widowControl w:val="false"/>
              <w:jc w:val="both"/>
              <w:rPr>
                <w:rFonts w:ascii="Times New Roman" w:hAnsi="Times New Roman"/>
                <w:sz w:val="28"/>
                <w:szCs w:val="28"/>
              </w:rPr>
            </w:pPr>
            <w:r>
              <w:rPr>
                <w:rFonts w:ascii="Times New Roman" w:hAnsi="Times New Roman"/>
                <w:sz w:val="28"/>
                <w:szCs w:val="28"/>
              </w:rPr>
              <w:t xml:space="preserve">Информацию о результате предоставления государственной услуги направить </w:t>
            </w:r>
          </w:p>
          <w:p>
            <w:pPr>
              <w:pStyle w:val="Normal"/>
              <w:widowControl w:val="false"/>
              <w:rPr>
                <w:rFonts w:ascii="Times New Roman" w:hAnsi="Times New Roman"/>
                <w:sz w:val="28"/>
                <w:szCs w:val="28"/>
              </w:rPr>
            </w:pPr>
            <w:r>
              <w:rPr>
                <w:rFonts w:ascii="Times New Roman" w:hAnsi="Times New Roman"/>
                <w:sz w:val="28"/>
                <w:szCs w:val="28"/>
              </w:rPr>
            </w:r>
          </w:p>
          <w:p>
            <w:pPr>
              <w:pStyle w:val="Normal"/>
              <w:widowControl w:val="false"/>
              <w:rPr>
                <w:rFonts w:ascii="Times New Roman" w:hAnsi="Times New Roman"/>
                <w:sz w:val="28"/>
                <w:szCs w:val="28"/>
              </w:rPr>
            </w:pPr>
            <w:r>
              <w:rPr>
                <w:rFonts w:ascii="Times New Roman" w:hAnsi="Times New Roman"/>
                <w:sz w:val="28"/>
                <w:szCs w:val="28"/>
              </w:rPr>
            </w:r>
          </w:p>
        </w:tc>
        <w:tc>
          <w:tcPr>
            <w:tcW w:w="5856" w:type="dxa"/>
            <w:gridSpan w:val="2"/>
            <w:tcBorders>
              <w:bottom w:val="single" w:sz="4" w:space="0" w:color="000000"/>
            </w:tcBorders>
          </w:tcPr>
          <w:p>
            <w:pPr>
              <w:pStyle w:val="ConsPlusNormal"/>
              <w:widowControl w:val="false"/>
              <w:jc w:val="center"/>
              <w:rPr>
                <w:rFonts w:ascii="Times New Roman" w:hAnsi="Times New Roman"/>
                <w:sz w:val="28"/>
                <w:szCs w:val="28"/>
              </w:rPr>
            </w:pPr>
            <w:r>
              <w:rPr>
                <w:rFonts w:cs="Times New Roman;Times New Roman" w:ascii="Times New Roman" w:hAnsi="Times New Roman"/>
                <w:sz w:val="28"/>
                <w:szCs w:val="28"/>
              </w:rPr>
              <w:t>на бумажном носителе/в электронной форме</w:t>
            </w:r>
          </w:p>
          <w:p>
            <w:pPr>
              <w:pStyle w:val="ConsPlusNormal"/>
              <w:widowControl w:val="false"/>
              <w:jc w:val="center"/>
              <w:rPr>
                <w:rFonts w:ascii="Times New Roman" w:hAnsi="Times New Roman"/>
                <w:sz w:val="24"/>
                <w:szCs w:val="24"/>
              </w:rPr>
            </w:pPr>
            <w:r>
              <w:rPr>
                <w:rFonts w:cs="Times New Roman;Times New Roman" w:ascii="Times New Roman" w:hAnsi="Times New Roman"/>
                <w:sz w:val="24"/>
                <w:szCs w:val="24"/>
              </w:rPr>
              <w:t>(нужное подчеркнуть)</w:t>
            </w:r>
          </w:p>
          <w:p>
            <w:pPr>
              <w:pStyle w:val="Normal"/>
              <w:widowControl w:val="false"/>
              <w:jc w:val="center"/>
              <w:rPr>
                <w:rFonts w:ascii="Times New Roman" w:hAnsi="Times New Roman"/>
                <w:sz w:val="28"/>
                <w:szCs w:val="28"/>
              </w:rPr>
            </w:pPr>
            <w:r>
              <w:rPr>
                <w:rFonts w:ascii="Times New Roman" w:hAnsi="Times New Roman"/>
                <w:bCs/>
                <w:sz w:val="28"/>
                <w:szCs w:val="28"/>
              </w:rPr>
              <w:t xml:space="preserve">через орган социальной защиты населения, </w:t>
            </w:r>
          </w:p>
          <w:p>
            <w:pPr>
              <w:pStyle w:val="Normal"/>
              <w:widowControl w:val="false"/>
              <w:jc w:val="center"/>
              <w:rPr>
                <w:rFonts w:ascii="Times New Roman" w:hAnsi="Times New Roman"/>
                <w:sz w:val="28"/>
                <w:szCs w:val="28"/>
              </w:rPr>
            </w:pPr>
            <w:r>
              <w:rPr>
                <w:rFonts w:ascii="Times New Roman" w:hAnsi="Times New Roman"/>
                <w:bCs/>
                <w:sz w:val="28"/>
                <w:szCs w:val="28"/>
              </w:rPr>
              <w:t xml:space="preserve">многофункциональный центр, </w:t>
            </w:r>
          </w:p>
          <w:p>
            <w:pPr>
              <w:pStyle w:val="Normal"/>
              <w:widowControl w:val="false"/>
              <w:jc w:val="center"/>
              <w:rPr>
                <w:rFonts w:ascii="Times New Roman" w:hAnsi="Times New Roman"/>
                <w:sz w:val="28"/>
                <w:szCs w:val="28"/>
              </w:rPr>
            </w:pPr>
            <w:r>
              <w:rPr>
                <w:rFonts w:ascii="Times New Roman" w:hAnsi="Times New Roman"/>
                <w:bCs/>
                <w:sz w:val="28"/>
                <w:szCs w:val="28"/>
              </w:rPr>
              <w:t xml:space="preserve">посредством почтовой связи, </w:t>
            </w:r>
          </w:p>
          <w:p>
            <w:pPr>
              <w:pStyle w:val="Normal"/>
              <w:widowControl w:val="false"/>
              <w:jc w:val="center"/>
              <w:rPr>
                <w:rFonts w:ascii="Times New Roman" w:hAnsi="Times New Roman"/>
                <w:sz w:val="28"/>
                <w:szCs w:val="28"/>
              </w:rPr>
            </w:pPr>
            <w:r>
              <w:rPr>
                <w:rFonts w:ascii="Times New Roman" w:hAnsi="Times New Roman"/>
                <w:bCs/>
                <w:sz w:val="28"/>
                <w:szCs w:val="28"/>
              </w:rPr>
              <w:t xml:space="preserve">на адрес электронной почты, </w:t>
            </w:r>
          </w:p>
          <w:p>
            <w:pPr>
              <w:pStyle w:val="Normal"/>
              <w:widowControl w:val="false"/>
              <w:jc w:val="center"/>
              <w:rPr>
                <w:rFonts w:ascii="Times New Roman" w:hAnsi="Times New Roman"/>
                <w:sz w:val="28"/>
                <w:szCs w:val="28"/>
              </w:rPr>
            </w:pPr>
            <w:r>
              <w:rPr>
                <w:rFonts w:ascii="Times New Roman" w:hAnsi="Times New Roman"/>
                <w:bCs/>
                <w:sz w:val="28"/>
                <w:szCs w:val="28"/>
              </w:rPr>
              <w:t>посредством портала услуг</w:t>
            </w:r>
          </w:p>
          <w:p>
            <w:pPr>
              <w:pStyle w:val="Normal"/>
              <w:widowControl w:val="false"/>
              <w:jc w:val="center"/>
              <w:rPr>
                <w:rFonts w:ascii="Times New Roman" w:hAnsi="Times New Roman"/>
                <w:szCs w:val="24"/>
              </w:rPr>
            </w:pPr>
            <w:r>
              <w:rPr>
                <w:rFonts w:ascii="Times New Roman" w:hAnsi="Times New Roman"/>
                <w:szCs w:val="24"/>
              </w:rPr>
              <w:t>(нужное подчеркнуть)</w:t>
            </w:r>
          </w:p>
        </w:tc>
      </w:tr>
      <w:tr>
        <w:trPr/>
        <w:tc>
          <w:tcPr>
            <w:tcW w:w="3852" w:type="dxa"/>
            <w:tcBorders/>
            <w:vAlign w:val="bottom"/>
          </w:tcPr>
          <w:p>
            <w:pPr>
              <w:pStyle w:val="ConsPlusNormal"/>
              <w:widowControl w:val="false"/>
              <w:rPr>
                <w:rFonts w:ascii="Times New Roman" w:hAnsi="Times New Roman"/>
                <w:sz w:val="28"/>
                <w:szCs w:val="28"/>
              </w:rPr>
            </w:pPr>
            <w:r>
              <w:rPr>
                <w:rFonts w:cs="Times New Roman;Times New Roman" w:ascii="Times New Roman" w:hAnsi="Times New Roman"/>
                <w:sz w:val="28"/>
                <w:szCs w:val="28"/>
              </w:rPr>
              <w:t>Дата «__» __________ 202__ г.</w:t>
            </w:r>
          </w:p>
        </w:tc>
        <w:tc>
          <w:tcPr>
            <w:tcW w:w="1418" w:type="dxa"/>
            <w:gridSpan w:val="2"/>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p>
            <w:pPr>
              <w:pStyle w:val="ConsPlusNormal"/>
              <w:widowControl w:val="false"/>
              <w:rPr>
                <w:rFonts w:ascii="Times New Roman" w:hAnsi="Times New Roman"/>
                <w:sz w:val="28"/>
                <w:szCs w:val="28"/>
              </w:rPr>
            </w:pPr>
            <w:r>
              <w:rPr>
                <w:rFonts w:cs="Times New Roman;Times New Roman" w:ascii="Times New Roman" w:hAnsi="Times New Roman"/>
                <w:sz w:val="28"/>
                <w:szCs w:val="28"/>
              </w:rPr>
              <w:t>Подпись заявителя</w:t>
            </w:r>
          </w:p>
        </w:tc>
        <w:tc>
          <w:tcPr>
            <w:tcW w:w="4777" w:type="dxa"/>
            <w:tcBorders>
              <w:bottom w:val="single" w:sz="4" w:space="0" w:color="000000"/>
            </w:tcBorders>
          </w:tcPr>
          <w:p>
            <w:pPr>
              <w:pStyle w:val="ConsPlusNormal"/>
              <w:widowControl w:val="false"/>
              <w:snapToGrid w:val="false"/>
              <w:rPr>
                <w:rFonts w:ascii="Times New Roman" w:hAnsi="Times New Roman" w:cs="Times New Roman;Times New Roman"/>
                <w:sz w:val="28"/>
                <w:szCs w:val="28"/>
              </w:rPr>
            </w:pPr>
            <w:r>
              <w:rPr>
                <w:rFonts w:cs="Times New Roman;Times New Roman" w:ascii="Times New Roman" w:hAnsi="Times New Roman"/>
                <w:sz w:val="28"/>
                <w:szCs w:val="28"/>
              </w:rPr>
            </w:r>
          </w:p>
        </w:tc>
      </w:tr>
    </w:tbl>
    <w:p>
      <w:pPr>
        <w:pStyle w:val="ConsPlusNormal"/>
        <w:ind w:firstLine="709"/>
        <w:jc w:val="both"/>
        <w:rPr>
          <w:rFonts w:ascii="Times New Roman" w:hAnsi="Times New Roman"/>
          <w:sz w:val="28"/>
          <w:szCs w:val="28"/>
        </w:rPr>
      </w:pPr>
      <w:r>
        <w:rPr>
          <w:rFonts w:ascii="Times New Roman" w:hAnsi="Times New Roman"/>
          <w:sz w:val="28"/>
          <w:szCs w:val="28"/>
        </w:rPr>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&lt;1&gt;В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&lt;2&gt;Указывается адрес</w:t>
      </w:r>
      <w:bookmarkStart w:id="0" w:name="_GoBack"/>
      <w:bookmarkEnd w:id="0"/>
      <w:r>
        <w:rPr>
          <w:rFonts w:cs="Times New Roman;Times New Roman" w:ascii="Times New Roman;Times New Roman" w:hAnsi="Times New Roman;Times New Roman"/>
          <w:sz w:val="28"/>
          <w:szCs w:val="28"/>
        </w:rPr>
        <w:t xml:space="preserve"> места жительства (пребывания). Адрес фактического проживания указывается в случае подтверждения факта проживания в судебном порядке.</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&lt;3&gt;Указываются реквизиты записи акта о заключении брака в случае, если заявитель указал в графе «Семейное положение» статус «состою в браке». Указываются реквизиты записи акта о расторжении брака в случае, если заявитель указал в графе «Семейное положение» статус «в разводе».</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&lt;4&gt;Если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&lt;5&gt;Указываются в случае, если заявитель указал в графе «Семейное положение» статус «вдовец (вдова)».</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&lt;6&gt;Указывается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&lt;7&gt;Указывается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&lt;8&gt;Указывается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назначении пособия на ребенка.</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&lt;9&gt;Заполняется в случае, если заявитель указал в графе «Семейное положение» статус «состою в браке».</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&lt;10&gt;Заполняется на каждого ребенка, входящего в состав семьи, в отдельности.</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&lt;11&gt;Заполняется в случае, если ребенок старше 16 лет. Сведения об обучении ребенка по очной форме обучения представляются заявителем лично в течение 5 рабочих дней со дня регистрации заявления.</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&lt;12&gt;Заполняется в случае, если ребенок старше 14 лет.</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&lt;13&gt;Документы,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&lt;14&gt;Документы, подтверждающие получение доходов, указанных в данном разделе представляются заявителем лично в течение 5 рабочих дней со дня регистрации заявления.</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Заявитель с целью уточнения среднедушевого дохода семьи вправе представить документы, подтверждающие:</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pPr>
        <w:pStyle w:val="ConsPlusNormal"/>
        <w:ind w:right="-286" w:firstLine="709"/>
        <w:jc w:val="both"/>
        <w:rPr>
          <w:sz w:val="28"/>
          <w:szCs w:val="28"/>
        </w:rPr>
      </w:pPr>
      <w:r>
        <w:rPr>
          <w:rFonts w:cs="Times New Roman;Times New Roman" w:ascii="Times New Roman;Times New Roman" w:hAnsi="Times New Roman;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headerReference w:type="default" r:id="rId15"/>
      <w:type w:val="nextPage"/>
      <w:pgSz w:w="11906" w:h="16838"/>
      <w:pgMar w:left="1418" w:right="851" w:header="567"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Symbol">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 w:name="Calibri">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56409636"/>
    </w:sdtPr>
    <w:sdtContent>
      <w:p>
        <w:pPr>
          <w:pStyle w:val="Style24"/>
          <w:jc w:val="center"/>
          <w:rPr/>
        </w:pPr>
        <w:r>
          <w:rPr/>
          <w:fldChar w:fldCharType="begin"/>
        </w:r>
        <w:r>
          <w:rPr/>
          <w:instrText> PAGE </w:instrText>
        </w:r>
        <w:r>
          <w:rPr/>
          <w:fldChar w:fldCharType="separate"/>
        </w:r>
        <w:r>
          <w:rPr/>
          <w:t>9</w:t>
        </w:r>
        <w:r>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912"/>
    <w:pPr>
      <w:widowControl/>
      <w:suppressAutoHyphens w:val="true"/>
      <w:bidi w:val="0"/>
      <w:spacing w:before="0" w:after="0"/>
      <w:jc w:val="left"/>
    </w:pPr>
    <w:rPr>
      <w:rFonts w:ascii="Times New Roman;Times New Roman" w:hAnsi="Times New Roman;Times New Roman" w:eastAsia="Times New Roman;Times New Roman" w:cs="Times New Roman;Times New Roman"/>
      <w:color w:val="auto"/>
      <w:kern w:val="0"/>
      <w:sz w:val="24"/>
      <w:szCs w:val="20"/>
      <w:lang w:bidi="ar-SA" w:val="ru-RU" w:eastAsia="zh-CN"/>
    </w:rPr>
  </w:style>
  <w:style w:type="paragraph" w:styleId="1">
    <w:name w:val="Heading 1"/>
    <w:basedOn w:val="Normal"/>
    <w:next w:val="Normal"/>
    <w:qFormat/>
    <w:rsid w:val="00e14912"/>
    <w:pPr>
      <w:keepNext w:val="true"/>
      <w:numPr>
        <w:ilvl w:val="0"/>
        <w:numId w:val="1"/>
      </w:numPr>
      <w:tabs>
        <w:tab w:val="clear" w:pos="708"/>
        <w:tab w:val="left" w:pos="2835" w:leader="none"/>
      </w:tabs>
      <w:ind w:left="284" w:firstLine="567"/>
      <w:jc w:val="both"/>
      <w:outlineLvl w:val="0"/>
    </w:pPr>
    <w:rPr>
      <w:sz w:val="28"/>
    </w:rPr>
  </w:style>
  <w:style w:type="paragraph" w:styleId="2">
    <w:name w:val="Heading 2"/>
    <w:basedOn w:val="Normal"/>
    <w:next w:val="Normal"/>
    <w:qFormat/>
    <w:rsid w:val="00e14912"/>
    <w:pPr>
      <w:keepNext w:val="true"/>
      <w:numPr>
        <w:ilvl w:val="1"/>
        <w:numId w:val="1"/>
      </w:numPr>
      <w:ind w:firstLine="567"/>
      <w:outlineLvl w:val="1"/>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sid w:val="00e14912"/>
    <w:rPr/>
  </w:style>
  <w:style w:type="character" w:styleId="WW8Num4z0" w:customStyle="1">
    <w:name w:val="WW8Num4z0"/>
    <w:qFormat/>
    <w:rsid w:val="00e14912"/>
    <w:rPr>
      <w:rFonts w:ascii="Symbol" w:hAnsi="Symbol" w:cs="Symbol"/>
    </w:rPr>
  </w:style>
  <w:style w:type="character" w:styleId="Pagenumber">
    <w:name w:val="page number"/>
    <w:basedOn w:val="DefaultParagraphFont"/>
    <w:qFormat/>
    <w:rsid w:val="00e14912"/>
    <w:rPr/>
  </w:style>
  <w:style w:type="character" w:styleId="Style12" w:customStyle="1">
    <w:name w:val="Гипертекстовая ссылка"/>
    <w:qFormat/>
    <w:rsid w:val="00e14912"/>
    <w:rPr>
      <w:b/>
      <w:bCs/>
      <w:color w:val="008000"/>
    </w:rPr>
  </w:style>
  <w:style w:type="character" w:styleId="S10" w:customStyle="1">
    <w:name w:val="s_10"/>
    <w:qFormat/>
    <w:rsid w:val="00e14912"/>
    <w:rPr/>
  </w:style>
  <w:style w:type="character" w:styleId="Style13" w:customStyle="1">
    <w:name w:val="Интернет-ссылка"/>
    <w:rsid w:val="00e14912"/>
    <w:rPr>
      <w:color w:val="0000FF"/>
      <w:u w:val="single"/>
    </w:rPr>
  </w:style>
  <w:style w:type="character" w:styleId="HTML" w:customStyle="1">
    <w:name w:val="Стандартный HTML Знак"/>
    <w:qFormat/>
    <w:rsid w:val="00e14912"/>
    <w:rPr>
      <w:rFonts w:ascii="Courier New" w:hAnsi="Courier New" w:cs="Courier New"/>
    </w:rPr>
  </w:style>
  <w:style w:type="character" w:styleId="Style14" w:customStyle="1">
    <w:name w:val="Верхний колонтитул Знак"/>
    <w:basedOn w:val="DefaultParagraphFont"/>
    <w:link w:val="ac"/>
    <w:uiPriority w:val="99"/>
    <w:qFormat/>
    <w:rsid w:val="00f062be"/>
    <w:rPr>
      <w:rFonts w:ascii="Times New Roman;Times New Roman" w:hAnsi="Times New Roman;Times New Roman" w:eastAsia="Times New Roman;Times New Roman" w:cs="Times New Roman;Times New Roman"/>
      <w:szCs w:val="20"/>
      <w:lang w:bidi="ar-SA"/>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rsid w:val="00e14912"/>
    <w:pPr>
      <w:spacing w:lineRule="auto" w:line="276" w:before="0" w:after="140"/>
    </w:pPr>
    <w:rPr/>
  </w:style>
  <w:style w:type="paragraph" w:styleId="Style17">
    <w:name w:val="List"/>
    <w:basedOn w:val="Style16"/>
    <w:rsid w:val="00e14912"/>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Style20">
    <w:name w:val="Title"/>
    <w:basedOn w:val="Normal"/>
    <w:next w:val="Style16"/>
    <w:qFormat/>
    <w:rsid w:val="00e14912"/>
    <w:pPr>
      <w:keepNext w:val="true"/>
      <w:spacing w:before="240" w:after="120"/>
    </w:pPr>
    <w:rPr>
      <w:rFonts w:ascii="PT Astra Serif" w:hAnsi="PT Astra Serif" w:eastAsia="Tahoma" w:cs="Noto Sans Devanagari"/>
      <w:sz w:val="28"/>
      <w:szCs w:val="28"/>
    </w:rPr>
  </w:style>
  <w:style w:type="paragraph" w:styleId="Caption">
    <w:name w:val="caption"/>
    <w:basedOn w:val="Normal"/>
    <w:qFormat/>
    <w:rsid w:val="00e14912"/>
    <w:pPr>
      <w:suppressLineNumbers/>
      <w:spacing w:before="120" w:after="120"/>
    </w:pPr>
    <w:rPr>
      <w:rFonts w:ascii="PT Astra Serif" w:hAnsi="PT Astra Serif" w:cs="Noto Sans Devanagari"/>
      <w:i/>
      <w:iCs/>
      <w:szCs w:val="24"/>
    </w:rPr>
  </w:style>
  <w:style w:type="paragraph" w:styleId="Indexheading">
    <w:name w:val="index heading"/>
    <w:basedOn w:val="Normal"/>
    <w:qFormat/>
    <w:rsid w:val="00e14912"/>
    <w:pPr>
      <w:suppressLineNumbers/>
    </w:pPr>
    <w:rPr>
      <w:rFonts w:ascii="PT Astra Serif" w:hAnsi="PT Astra Serif" w:cs="Noto Sans Devanagari"/>
    </w:rPr>
  </w:style>
  <w:style w:type="paragraph" w:styleId="Style21" w:customStyle="1">
    <w:name w:val="Наш"/>
    <w:basedOn w:val="Normal"/>
    <w:qFormat/>
    <w:rsid w:val="00e14912"/>
    <w:pPr>
      <w:spacing w:before="0" w:after="120"/>
      <w:ind w:left="567" w:firstLine="567"/>
      <w:jc w:val="both"/>
    </w:pPr>
    <w:rPr>
      <w:sz w:val="32"/>
    </w:rPr>
  </w:style>
  <w:style w:type="paragraph" w:styleId="Style22" w:customStyle="1">
    <w:name w:val="Колонтитул"/>
    <w:basedOn w:val="Normal"/>
    <w:qFormat/>
    <w:rsid w:val="00e14912"/>
    <w:pPr>
      <w:suppressLineNumbers/>
      <w:tabs>
        <w:tab w:val="clear" w:pos="708"/>
        <w:tab w:val="center" w:pos="4819" w:leader="none"/>
        <w:tab w:val="right" w:pos="9638" w:leader="none"/>
      </w:tabs>
    </w:pPr>
    <w:rPr/>
  </w:style>
  <w:style w:type="paragraph" w:styleId="Style23">
    <w:name w:val="Верхний и нижний колонтитулы"/>
    <w:basedOn w:val="Normal"/>
    <w:qFormat/>
    <w:pPr/>
    <w:rPr/>
  </w:style>
  <w:style w:type="paragraph" w:styleId="Style24">
    <w:name w:val="Header"/>
    <w:basedOn w:val="Normal"/>
    <w:link w:val="ad"/>
    <w:uiPriority w:val="99"/>
    <w:rsid w:val="00e14912"/>
    <w:pPr>
      <w:tabs>
        <w:tab w:val="clear" w:pos="708"/>
        <w:tab w:val="center" w:pos="4536" w:leader="none"/>
        <w:tab w:val="right" w:pos="9072" w:leader="none"/>
      </w:tabs>
    </w:pPr>
    <w:rPr/>
  </w:style>
  <w:style w:type="paragraph" w:styleId="Style25">
    <w:name w:val="Footer"/>
    <w:basedOn w:val="Normal"/>
    <w:rsid w:val="00e14912"/>
    <w:pPr>
      <w:tabs>
        <w:tab w:val="clear" w:pos="708"/>
        <w:tab w:val="center" w:pos="4153" w:leader="none"/>
        <w:tab w:val="right" w:pos="8306" w:leader="none"/>
      </w:tabs>
    </w:pPr>
    <w:rPr/>
  </w:style>
  <w:style w:type="paragraph" w:styleId="BlockText">
    <w:name w:val="Block Text"/>
    <w:basedOn w:val="Normal"/>
    <w:qFormat/>
    <w:rsid w:val="00e14912"/>
    <w:pPr>
      <w:ind w:left="284" w:right="-428" w:firstLine="567"/>
      <w:jc w:val="both"/>
    </w:pPr>
    <w:rPr/>
  </w:style>
  <w:style w:type="paragraph" w:styleId="Style26">
    <w:name w:val="Body Text Indent"/>
    <w:basedOn w:val="Normal"/>
    <w:rsid w:val="00e14912"/>
    <w:pPr>
      <w:ind w:left="142" w:firstLine="567"/>
      <w:jc w:val="both"/>
    </w:pPr>
    <w:rPr/>
  </w:style>
  <w:style w:type="paragraph" w:styleId="BalloonText">
    <w:name w:val="Balloon Text"/>
    <w:basedOn w:val="Normal"/>
    <w:qFormat/>
    <w:rsid w:val="00e14912"/>
    <w:pPr/>
    <w:rPr>
      <w:rFonts w:ascii="Tahoma" w:hAnsi="Tahoma" w:cs="Tahoma"/>
      <w:sz w:val="16"/>
      <w:szCs w:val="16"/>
    </w:rPr>
  </w:style>
  <w:style w:type="paragraph" w:styleId="Style27" w:customStyle="1">
    <w:name w:val="Заголовок статьи"/>
    <w:basedOn w:val="Normal"/>
    <w:next w:val="Normal"/>
    <w:qFormat/>
    <w:rsid w:val="00e14912"/>
    <w:pPr>
      <w:ind w:left="1612" w:hanging="892"/>
      <w:jc w:val="both"/>
    </w:pPr>
    <w:rPr>
      <w:rFonts w:ascii="Arial" w:hAnsi="Arial" w:cs="Arial"/>
      <w:szCs w:val="24"/>
    </w:rPr>
  </w:style>
  <w:style w:type="paragraph" w:styleId="ConsPlusNormal" w:customStyle="1">
    <w:name w:val="ConsPlusNormal"/>
    <w:qFormat/>
    <w:rsid w:val="00e14912"/>
    <w:pPr>
      <w:widowControl w:val="false"/>
      <w:suppressAutoHyphens w:val="true"/>
      <w:bidi w:val="0"/>
      <w:spacing w:before="0" w:after="0"/>
      <w:jc w:val="left"/>
    </w:pPr>
    <w:rPr>
      <w:rFonts w:ascii="Calibri" w:hAnsi="Calibri" w:eastAsia="Times New Roman;Times New Roman" w:cs="Calibri"/>
      <w:color w:val="auto"/>
      <w:kern w:val="0"/>
      <w:sz w:val="22"/>
      <w:szCs w:val="20"/>
      <w:lang w:bidi="ar-SA" w:val="ru-RU" w:eastAsia="zh-CN"/>
    </w:rPr>
  </w:style>
  <w:style w:type="paragraph" w:styleId="S1" w:customStyle="1">
    <w:name w:val="s_1"/>
    <w:basedOn w:val="Normal"/>
    <w:qFormat/>
    <w:rsid w:val="00e14912"/>
    <w:pPr>
      <w:spacing w:before="100" w:after="100"/>
    </w:pPr>
    <w:rPr>
      <w:szCs w:val="24"/>
    </w:rPr>
  </w:style>
  <w:style w:type="paragraph" w:styleId="HTMLPreformatted">
    <w:name w:val="HTML Preformatted"/>
    <w:basedOn w:val="Normal"/>
    <w:qFormat/>
    <w:rsid w:val="00e14912"/>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rPr>
  </w:style>
  <w:style w:type="paragraph" w:styleId="Empty" w:customStyle="1">
    <w:name w:val="empty"/>
    <w:basedOn w:val="Normal"/>
    <w:qFormat/>
    <w:rsid w:val="00e14912"/>
    <w:pPr>
      <w:spacing w:before="100" w:after="100"/>
    </w:pPr>
    <w:rPr>
      <w:szCs w:val="24"/>
    </w:rPr>
  </w:style>
  <w:style w:type="paragraph" w:styleId="S16" w:customStyle="1">
    <w:name w:val="s_16"/>
    <w:basedOn w:val="Normal"/>
    <w:qFormat/>
    <w:rsid w:val="00e14912"/>
    <w:pPr>
      <w:spacing w:before="100" w:after="100"/>
    </w:pPr>
    <w:rPr>
      <w:szCs w:val="24"/>
    </w:rPr>
  </w:style>
  <w:style w:type="paragraph" w:styleId="S22" w:customStyle="1">
    <w:name w:val="s_22"/>
    <w:basedOn w:val="Normal"/>
    <w:qFormat/>
    <w:rsid w:val="00e14912"/>
    <w:pPr>
      <w:spacing w:before="100" w:after="100"/>
    </w:pPr>
    <w:rPr>
      <w:szCs w:val="24"/>
    </w:rPr>
  </w:style>
  <w:style w:type="paragraph" w:styleId="Style28" w:customStyle="1">
    <w:name w:val="Содержимое таблицы"/>
    <w:basedOn w:val="Normal"/>
    <w:qFormat/>
    <w:rsid w:val="00e14912"/>
    <w:pPr>
      <w:widowControl w:val="false"/>
      <w:suppressLineNumbers/>
    </w:pPr>
    <w:rPr/>
  </w:style>
  <w:style w:type="paragraph" w:styleId="Style29" w:customStyle="1">
    <w:name w:val="Заголовок таблицы"/>
    <w:basedOn w:val="Style28"/>
    <w:qFormat/>
    <w:rsid w:val="00e14912"/>
    <w:pPr>
      <w:jc w:val="center"/>
    </w:pPr>
    <w:rPr>
      <w:b/>
      <w:bCs/>
    </w:rPr>
  </w:style>
  <w:style w:type="paragraph" w:styleId="Style30" w:customStyle="1">
    <w:name w:val="Содержимое врезки"/>
    <w:basedOn w:val="Normal"/>
    <w:qFormat/>
    <w:rsid w:val="00e14912"/>
    <w:pPr/>
    <w:rPr/>
  </w:style>
  <w:style w:type="numbering" w:styleId="NoList" w:default="1">
    <w:name w:val="No List"/>
    <w:uiPriority w:val="99"/>
    <w:semiHidden/>
    <w:unhideWhenUsed/>
    <w:qFormat/>
  </w:style>
  <w:style w:type="numbering" w:styleId="WW8Num1" w:customStyle="1">
    <w:name w:val="WW8Num1"/>
    <w:qFormat/>
    <w:rsid w:val="00e14912"/>
  </w:style>
  <w:style w:type="numbering" w:styleId="WW8Num2" w:customStyle="1">
    <w:name w:val="WW8Num2"/>
    <w:qFormat/>
    <w:rsid w:val="00e14912"/>
  </w:style>
  <w:style w:type="numbering" w:styleId="WW8Num3" w:customStyle="1">
    <w:name w:val="WW8Num3"/>
    <w:qFormat/>
    <w:rsid w:val="00e14912"/>
  </w:style>
  <w:style w:type="numbering" w:styleId="WW8Num4" w:customStyle="1">
    <w:name w:val="WW8Num4"/>
    <w:qFormat/>
    <w:rsid w:val="00e14912"/>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LibreOffice/7.0.6.2$Linux_X86_64 LibreOffice_project/00$Build-2</Application>
  <AppVersion>15.0000</AppVersion>
  <Pages>9</Pages>
  <Words>1491</Words>
  <Characters>11079</Characters>
  <CharactersWithSpaces>12417</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2023-04-19T14:57:00Z</dcterms:created>
  <dc:creator>Сидоров</dc:creator>
  <dc:description/>
  <dc:language>ru-RU</dc:language>
  <cp:lastModifiedBy>Taylakova.EA</cp:lastModifiedBy>
  <cp:lastPrinted>2023-06-21T14:11:00Z</cp:lastPrinted>
  <dcterms:modified xsi:type="dcterms:W3CDTF">2023-06-22T13:24:00Z</dcterms:modified>
  <cp:revision>23</cp:revision>
  <dc:subject/>
  <dc:title>Приложение 1</dc:title>
</cp:coreProperties>
</file>

<file path=docProps/custom.xml><?xml version="1.0" encoding="utf-8"?>
<Properties xmlns="http://schemas.openxmlformats.org/officeDocument/2006/custom-properties" xmlns:vt="http://schemas.openxmlformats.org/officeDocument/2006/docPropsVTypes"/>
</file>